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様式第１号（第５条関係）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right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肝付町長　様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申請者　住所　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　　　　氏名　　　　　　　　　　　　　　㊞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46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　　　　電話番号　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地球にやさしい環境・エネルギー政策事業補助金交付申請書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年度における肝付町地球にやさしい環境・エネルギー政策事業補助金の交付を受けたいので、肝付町地球にやさしい環境・エネルギー政策事業補助金交付要綱第５条の規定に基づき、関係書類を添えて下記のとおり申請します。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１　補助対象設備等の種類</w:t>
      </w:r>
    </w:p>
    <w:tbl>
      <w:tblPr>
        <w:tblStyle w:val="Table1"/>
        <w:tblW w:w="8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3544"/>
        <w:gridCol w:w="1701"/>
        <w:gridCol w:w="1417"/>
        <w:gridCol w:w="1808"/>
        <w:tblGridChange w:id="0">
          <w:tblGrid>
            <w:gridCol w:w="3544"/>
            <w:gridCol w:w="1701"/>
            <w:gridCol w:w="1417"/>
            <w:gridCol w:w="18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補助対象設備の種類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申請する設備の有無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事業完了日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補助金申請額</w:t>
            </w:r>
          </w:p>
        </w:tc>
      </w:tr>
      <w:tr>
        <w:trPr>
          <w:cantSplit w:val="0"/>
          <w:trHeight w:val="237.0000000000000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ZEH等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有・無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0000000000000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住宅用太陽光発電システム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有・無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住宅用蓄電システム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Fonts w:ascii="Century" w:cs="Century" w:eastAsia="Century" w:hAnsi="Century"/>
                <w:sz w:val="21"/>
                <w:szCs w:val="21"/>
                <w:rtl w:val="0"/>
              </w:rPr>
              <w:t xml:space="preserve">有・無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center"/>
              <w:rPr>
                <w:rFonts w:ascii="Century" w:cs="Century" w:eastAsia="Century" w:hAnsi="Century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entury" w:cs="Century" w:eastAsia="Century" w:hAnsi="Century"/>
          <w:sz w:val="21"/>
          <w:szCs w:val="21"/>
          <w:highlight w:val="black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※ZEHと太陽光発電システムの併用申請はできません。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※蓄電システムの申請には、住宅に太陽光発電システムが設置済み叉は太陽光発電システ　　　ムとともに設置することが条件になります。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2　添付書類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・添付資料確認書並びに確認書に記載してある書類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630" w:firstLine="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between w:color="000000" w:space="2" w:sz="8" w:val="single"/>
        </w:pBdr>
        <w:spacing w:line="240" w:lineRule="auto"/>
        <w:ind w:firstLine="210"/>
        <w:jc w:val="both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本申請にあたり、住民登録、町税等の滞納状況調査を実施すること、及び災害発生時、町長が近隣住民へ電気提供を依頼した場合、これに協力することに同意します。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630" w:firstLine="0"/>
        <w:rPr>
          <w:rFonts w:ascii="Century" w:cs="Century" w:eastAsia="Century" w:hAnsi="Century"/>
          <w:sz w:val="21"/>
          <w:szCs w:val="21"/>
        </w:rPr>
      </w:pPr>
      <w:r w:rsidDel="00000000" w:rsidR="00000000" w:rsidRPr="00000000">
        <w:rPr>
          <w:rFonts w:ascii="Century" w:cs="Century" w:eastAsia="Century" w:hAnsi="Century"/>
          <w:sz w:val="21"/>
          <w:szCs w:val="21"/>
          <w:rtl w:val="0"/>
        </w:rPr>
        <w:t xml:space="preserve">　　　　　　　　　　　　　　　　　　　　　氏名　　　　　　　　　　　　　　印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/RX08mFDM/MkSbSlw2LpprqYw==">CgMxLjA4AHIhMWdkRXR3QXljMWxkRGRLR2pqcGljNWNfcnZUU2s2cG9u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