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様式第９</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　定　建　設　作　業　実　施　届　出　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0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sz w:val="21"/>
          <w:szCs w:val="21"/>
          <w:rtl w:val="0"/>
        </w:rPr>
        <w:t xml:space="preserve">肝付町</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長　　　　　　　殿</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届出者　住所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氏名　　　　　　　　　　　　　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2466975" cy="381000"/>
                <wp:effectExtent b="0" l="0" r="0" t="0"/>
                <wp:wrapNone/>
                <wp:docPr id="2" name=""/>
                <a:graphic>
                  <a:graphicData uri="http://schemas.microsoft.com/office/word/2010/wordprocessingShape">
                    <wps:wsp>
                      <wps:cNvSpPr/>
                      <wps:cNvPr id="2" name="Shape 2"/>
                      <wps:spPr>
                        <a:xfrm>
                          <a:off x="4122038" y="3599025"/>
                          <a:ext cx="2447925" cy="361950"/>
                        </a:xfrm>
                        <a:prstGeom prst="bracketPair">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t xml:space="preserve">氏名又は名称及び住所並びに法人にあってはその代表者の氏名</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0</wp:posOffset>
                </wp:positionV>
                <wp:extent cx="2466975" cy="3810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66975" cy="3810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特定建設作業を実施するので、振動規制法第１４条第１項（第２項）の規定により、次のとおり届け出ます。</w:t>
      </w:r>
    </w:p>
    <w:tbl>
      <w:tblPr>
        <w:tblStyle w:val="Table1"/>
        <w:tblW w:w="89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0"/>
        <w:gridCol w:w="1115"/>
        <w:gridCol w:w="1115"/>
        <w:gridCol w:w="680"/>
        <w:gridCol w:w="435"/>
        <w:gridCol w:w="1115"/>
        <w:tblGridChange w:id="0">
          <w:tblGrid>
            <w:gridCol w:w="4460"/>
            <w:gridCol w:w="1115"/>
            <w:gridCol w:w="1115"/>
            <w:gridCol w:w="680"/>
            <w:gridCol w:w="435"/>
            <w:gridCol w:w="1115"/>
          </w:tblGrid>
        </w:tblGridChange>
      </w:tblGrid>
      <w:tr>
        <w:trPr>
          <w:cantSplit w:val="0"/>
          <w:trHeight w:val="454" w:hRule="atLeast"/>
          <w:tblHeader w:val="0"/>
        </w:trPr>
        <w:tc>
          <w:tcP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建設工事の名称</w:t>
            </w:r>
          </w:p>
        </w:tc>
        <w:tc>
          <w:tcPr>
            <w:gridSpan w:val="5"/>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建設工事の目的に係る施設又は工作物の種類</w:t>
            </w:r>
          </w:p>
        </w:tc>
        <w:tc>
          <w:tcPr>
            <w:gridSpan w:val="5"/>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特定建設作業の種類</w:t>
            </w:r>
          </w:p>
        </w:tc>
        <w:tc>
          <w:tcPr>
            <w:gridSpan w:val="5"/>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特定建設作業に使用される振動規制法施行令別表第２に規定する機械の名称、型式及び仕様</w:t>
            </w:r>
          </w:p>
        </w:tc>
        <w:tc>
          <w:tcPr>
            <w:gridSpan w:val="5"/>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特定建設作業の場所</w:t>
            </w:r>
          </w:p>
        </w:tc>
        <w:tc>
          <w:tcPr>
            <w:gridSpan w:val="5"/>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特定建設作業の実施期間</w:t>
            </w:r>
          </w:p>
        </w:tc>
        <w:tc>
          <w:tcPr>
            <w:gridSpan w:val="3"/>
            <w:tcBorders>
              <w:right w:color="ffffff"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自　　　　年　　月　　日</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至　　　　年　　月　　日</w:t>
            </w:r>
          </w:p>
        </w:tc>
        <w:tc>
          <w:tcPr>
            <w:gridSpan w:val="2"/>
            <w:tcBorders>
              <w:left w:color="ffffff" w:space="0" w:sz="4"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日間</w:t>
            </w:r>
          </w:p>
        </w:tc>
      </w:tr>
      <w:tr>
        <w:trPr>
          <w:cantSplit w:val="1"/>
          <w:trHeight w:val="397" w:hRule="atLeast"/>
          <w:tblHeader w:val="0"/>
        </w:trPr>
        <w:tc>
          <w:tcPr>
            <w:vMerge w:val="restart"/>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特定建設作業の開始及び終了の時刻</w:t>
            </w:r>
          </w:p>
        </w:tc>
        <w:tc>
          <w:tcP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作業開始</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作業終了</w:t>
            </w:r>
          </w:p>
        </w:tc>
        <w:tc>
          <w:tcPr>
            <w:gridSpan w:val="2"/>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作業日</w:t>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実働時間</w:t>
            </w:r>
          </w:p>
        </w:tc>
      </w:tr>
      <w:tr>
        <w:trPr>
          <w:cantSplit w:val="1"/>
          <w:trHeight w:val="397" w:hRule="atLeast"/>
          <w:tblHeader w:val="0"/>
        </w:trPr>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自　　時</w:t>
            </w:r>
          </w:p>
        </w:tc>
        <w:tc>
          <w:tcP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至　　時</w:t>
            </w:r>
          </w:p>
        </w:tc>
        <w:tc>
          <w:tcPr>
            <w:gridSpan w:val="2"/>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時間</w:t>
            </w:r>
          </w:p>
        </w:tc>
      </w:tr>
      <w:tr>
        <w:trPr>
          <w:cantSplit w:val="1"/>
          <w:trHeight w:val="397" w:hRule="atLeast"/>
          <w:tblHeader w:val="0"/>
        </w:trPr>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振動の防止の方法</w:t>
            </w:r>
          </w:p>
        </w:tc>
        <w:tc>
          <w:tcPr>
            <w:gridSpan w:val="5"/>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発注者の氏名又は名称及び住所並びに法人であってはその代表者の氏名</w:t>
            </w:r>
          </w:p>
        </w:tc>
        <w:tc>
          <w:tcPr>
            <w:gridSpan w:val="5"/>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届出者の現場責任者の氏名及び連絡場所</w:t>
            </w:r>
          </w:p>
        </w:tc>
        <w:tc>
          <w:tcPr>
            <w:gridSpan w:val="5"/>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下請負人が特定建設作業を実施する場合は、当該下請負人の氏名又は名称及び住所並びに法人にあってはその代表者の氏名</w:t>
            </w:r>
          </w:p>
        </w:tc>
        <w:tc>
          <w:tcPr>
            <w:gridSpan w:val="5"/>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tcBorders>
              <w:bottom w:color="000000" w:space="0" w:sz="4" w:val="single"/>
            </w:tcBorders>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下請負人が特定建設作業を実施する場合は、当該下請負人の現場責任者の氏名及び連絡場所</w:t>
            </w:r>
          </w:p>
        </w:tc>
        <w:tc>
          <w:tcPr>
            <w:gridSpan w:val="5"/>
            <w:tcBorders>
              <w:bottom w:color="000000" w:space="0" w:sz="4" w:val="single"/>
            </w:tcBorders>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電話番号</w:t>
            </w:r>
          </w:p>
        </w:tc>
      </w:tr>
      <w:tr>
        <w:trPr>
          <w:cantSplit w:val="0"/>
          <w:trHeight w:val="454" w:hRule="atLeast"/>
          <w:tblHeader w:val="0"/>
        </w:trPr>
        <w:tc>
          <w:tcPr>
            <w:tcBorders>
              <w:top w:color="000000" w:space="0" w:sz="4" w:val="single"/>
            </w:tcBorders>
            <w:vAlign w:val="center"/>
          </w:tcPr>
          <w:p w:rsidR="00000000" w:rsidDel="00000000" w:rsidP="00000000" w:rsidRDefault="00000000" w:rsidRPr="00000000" w14:paraId="0000006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1"/>
                <w:szCs w:val="21"/>
                <w:u w:val="none"/>
                <w:shd w:fill="auto" w:val="clear"/>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受理年月日</w:t>
            </w:r>
            <w:r w:rsidDel="00000000" w:rsidR="00000000" w:rsidRPr="00000000">
              <w:rPr>
                <w:rtl w:val="0"/>
              </w:rPr>
            </w:r>
          </w:p>
        </w:tc>
        <w:tc>
          <w:tcPr>
            <w:gridSpan w:val="5"/>
            <w:tcBorders>
              <w:top w:color="000000" w:space="0" w:sz="4" w:val="single"/>
            </w:tcBorders>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1"/>
                <w:szCs w:val="21"/>
                <w:u w:val="none"/>
                <w:shd w:fill="auto" w:val="clear"/>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審査結果</w:t>
            </w:r>
            <w:r w:rsidDel="00000000" w:rsidR="00000000" w:rsidRPr="00000000">
              <w:rPr>
                <w:rtl w:val="0"/>
              </w:rPr>
            </w:r>
          </w:p>
        </w:tc>
        <w:tc>
          <w:tcPr>
            <w:gridSpan w:val="5"/>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備考　１　この届出書は、振動規制法施行令別表第２に掲げる特定建設作業の種類ごとに提出すること。</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２　特定建設作業の種類の欄には、振動規制法施行令別表第２に掲げる作業の種類を記載すること。</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３　特定建設作業の実施の期間の欄には、その期間中作業をしないこととしている日がある場合は、作業をしない日を明示すること。</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４　特定建設作業の開始及び終了の時刻の欄の記載にあたっては、作業の開始時刻及び終了時刻並びに実働時間が同じである日ごとにまとめてさしつかえない。</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５　※印の欄には、記載しないこと。</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６　用紙の大きさは、日本工業規格Ａ４とすること。</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hanging="84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７　氏名（法人にあってはその代表者の氏名）を記載し、押印することに代えて、本人（法人にあってはその代表者）が署名することができる。</w:t>
      </w:r>
    </w:p>
    <w:sectPr>
      <w:pgSz w:h="16838" w:w="11906" w:orient="portrait"/>
      <w:pgMar w:bottom="709" w:top="1134"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MS Mincho" w:cs="MS Mincho" w:eastAsia="MS Mincho" w:hAnsi="MS Mincho"/>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Md8p5X9MroZmcqY9FYFqCx+YA==">CgMxLjA4AHIhMWpNVVRTOXh4bHBlS1hzRXVmajBqVHB4MTNHZWFnb0Rf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